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52C3A" w14:textId="77777777" w:rsidR="00E34388" w:rsidRDefault="00E34388"/>
    <w:p w14:paraId="77AE75BF" w14:textId="679FA9FB" w:rsidR="00E34388" w:rsidRPr="00E34388" w:rsidRDefault="00E34388" w:rsidP="00E34388">
      <w:pPr>
        <w:spacing w:after="200" w:line="276" w:lineRule="auto"/>
        <w:rPr>
          <w:rFonts w:ascii="Calibri" w:eastAsia="Calibri" w:hAnsi="Calibri" w:cs="Times New Roman"/>
          <w:b/>
        </w:rPr>
      </w:pPr>
      <w:r w:rsidRPr="00E34388">
        <w:rPr>
          <w:rFonts w:ascii="Helvetica" w:eastAsia="Calibri" w:hAnsi="Helvetica" w:cs="Times New Roman"/>
          <w:b/>
        </w:rPr>
        <w:t xml:space="preserve">HAKEMUS </w:t>
      </w:r>
      <w:r w:rsidR="003421CC">
        <w:rPr>
          <w:rFonts w:ascii="Helvetica" w:eastAsia="Calibri" w:hAnsi="Helvetica" w:cs="Times New Roman"/>
          <w:b/>
        </w:rPr>
        <w:t xml:space="preserve">POIKKEUSTILANTEIDEN </w:t>
      </w:r>
      <w:r w:rsidRPr="00E34388">
        <w:rPr>
          <w:rFonts w:ascii="Helvetica" w:eastAsia="Calibri" w:hAnsi="Helvetica" w:cs="Times New Roman"/>
          <w:b/>
        </w:rPr>
        <w:t xml:space="preserve">EDUNVALVONNAN TUKEEN </w:t>
      </w:r>
      <w:r w:rsidR="00D741B1">
        <w:rPr>
          <w:rFonts w:ascii="Helvetica" w:eastAsia="Calibri" w:hAnsi="Helvetica" w:cs="Times New Roman"/>
          <w:b/>
        </w:rPr>
        <w:t>(HENKILÖ)</w:t>
      </w:r>
    </w:p>
    <w:tbl>
      <w:tblPr>
        <w:tblW w:w="9639" w:type="dxa"/>
        <w:tblBorders>
          <w:top w:val="single" w:sz="12" w:space="0" w:color="4F81BD"/>
          <w:left w:val="single" w:sz="12" w:space="0" w:color="4F81BD"/>
          <w:bottom w:val="single" w:sz="12" w:space="0" w:color="4F81BD"/>
          <w:right w:val="single" w:sz="12" w:space="0" w:color="4F81BD"/>
        </w:tblBorders>
        <w:tblLook w:val="04A0" w:firstRow="1" w:lastRow="0" w:firstColumn="1" w:lastColumn="0" w:noHBand="0" w:noVBand="1"/>
      </w:tblPr>
      <w:tblGrid>
        <w:gridCol w:w="9639"/>
      </w:tblGrid>
      <w:tr w:rsidR="00687C56" w:rsidRPr="00E34388" w14:paraId="3750C5EE" w14:textId="77777777" w:rsidTr="00643ED1">
        <w:trPr>
          <w:trHeight w:val="519"/>
        </w:trPr>
        <w:tc>
          <w:tcPr>
            <w:tcW w:w="9639" w:type="dxa"/>
            <w:tcBorders>
              <w:top w:val="single" w:sz="12" w:space="0" w:color="4F81BD"/>
              <w:bottom w:val="single" w:sz="12" w:space="0" w:color="4F81BD"/>
            </w:tcBorders>
          </w:tcPr>
          <w:p w14:paraId="7AE827EE" w14:textId="77777777" w:rsidR="00E34388" w:rsidRPr="00E34388" w:rsidRDefault="003421CC" w:rsidP="00687C56">
            <w:pPr>
              <w:spacing w:after="200" w:line="240" w:lineRule="auto"/>
              <w:rPr>
                <w:rFonts w:ascii="Calibri" w:eastAsia="Calibri" w:hAnsi="Calibri" w:cs="Times New Roman"/>
                <w:b/>
                <w:bCs/>
                <w:color w:val="2F5496" w:themeColor="accent1" w:themeShade="BF"/>
              </w:rPr>
            </w:pPr>
            <w:r>
              <w:rPr>
                <w:rFonts w:ascii="Calibri" w:eastAsia="Calibri" w:hAnsi="Calibri" w:cs="Times New Roman"/>
                <w:b/>
                <w:bCs/>
                <w:color w:val="2F5496" w:themeColor="accent1" w:themeShade="BF"/>
              </w:rPr>
              <w:t>Hakijan nimi</w:t>
            </w:r>
            <w:r w:rsidR="00E34388" w:rsidRPr="00E34388">
              <w:rPr>
                <w:rFonts w:ascii="Calibri" w:eastAsia="Calibri" w:hAnsi="Calibri" w:cs="Times New Roman"/>
                <w:b/>
                <w:bCs/>
                <w:color w:val="2F5496" w:themeColor="accent1" w:themeShade="BF"/>
              </w:rPr>
              <w:t xml:space="preserve"> ja tilinumero </w:t>
            </w:r>
            <w:r>
              <w:rPr>
                <w:rFonts w:ascii="Calibri" w:eastAsia="Calibri" w:hAnsi="Calibri" w:cs="Times New Roman"/>
                <w:b/>
                <w:bCs/>
                <w:color w:val="2F5496" w:themeColor="accent1" w:themeShade="BF"/>
              </w:rPr>
              <w:br/>
            </w:r>
          </w:p>
        </w:tc>
      </w:tr>
      <w:tr w:rsidR="00687C56" w:rsidRPr="00E34388" w14:paraId="5E78D73B" w14:textId="77777777" w:rsidTr="00643ED1">
        <w:tc>
          <w:tcPr>
            <w:tcW w:w="9639" w:type="dxa"/>
            <w:tcBorders>
              <w:top w:val="single" w:sz="12" w:space="0" w:color="4F81BD"/>
              <w:bottom w:val="single" w:sz="12" w:space="0" w:color="4F81BD"/>
            </w:tcBorders>
            <w:shd w:val="clear" w:color="auto" w:fill="D3DFEE"/>
          </w:tcPr>
          <w:p w14:paraId="30C607AA" w14:textId="77777777" w:rsidR="003421CC" w:rsidRDefault="003421CC" w:rsidP="003421CC">
            <w:pPr>
              <w:spacing w:line="240" w:lineRule="auto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>Poikkeustilanne, johon tukea haetaan</w:t>
            </w:r>
          </w:p>
          <w:p w14:paraId="3820D42F" w14:textId="77777777" w:rsidR="00E34388" w:rsidRPr="00E34388" w:rsidRDefault="00E34388" w:rsidP="003421CC">
            <w:pPr>
              <w:spacing w:after="200" w:line="240" w:lineRule="auto"/>
              <w:rPr>
                <w:rFonts w:ascii="Calibri" w:eastAsia="Calibri" w:hAnsi="Calibri" w:cs="Times New Roman"/>
                <w:b/>
                <w:bCs/>
                <w:color w:val="2F5496" w:themeColor="accent1" w:themeShade="BF"/>
              </w:rPr>
            </w:pPr>
          </w:p>
        </w:tc>
      </w:tr>
      <w:tr w:rsidR="00687C56" w:rsidRPr="00E34388" w14:paraId="0B04A852" w14:textId="77777777" w:rsidTr="00643ED1">
        <w:tc>
          <w:tcPr>
            <w:tcW w:w="9639" w:type="dxa"/>
            <w:tcBorders>
              <w:top w:val="single" w:sz="12" w:space="0" w:color="4F81BD"/>
              <w:bottom w:val="single" w:sz="12" w:space="0" w:color="4F81BD"/>
            </w:tcBorders>
          </w:tcPr>
          <w:p w14:paraId="5CE5C933" w14:textId="77777777" w:rsidR="00E34388" w:rsidRPr="00E34388" w:rsidRDefault="003421CC" w:rsidP="00E34388">
            <w:pPr>
              <w:spacing w:after="200" w:line="240" w:lineRule="auto"/>
              <w:rPr>
                <w:rFonts w:ascii="Calibri" w:eastAsia="Calibri" w:hAnsi="Calibri" w:cs="Times New Roman"/>
                <w:b/>
                <w:bCs/>
                <w:color w:val="2F5496" w:themeColor="accent1" w:themeShade="BF"/>
              </w:rPr>
            </w:pPr>
            <w:r>
              <w:rPr>
                <w:rFonts w:ascii="Calibri" w:eastAsia="Calibri" w:hAnsi="Calibri" w:cs="Times New Roman"/>
                <w:b/>
                <w:bCs/>
                <w:color w:val="2F5496" w:themeColor="accent1" w:themeShade="BF"/>
              </w:rPr>
              <w:t>Oman yhdistyksen maksaman vuosipalkkion määrä</w:t>
            </w:r>
          </w:p>
          <w:p w14:paraId="76649067" w14:textId="77777777" w:rsidR="00E34388" w:rsidRPr="00E34388" w:rsidRDefault="00E34388" w:rsidP="00E34388">
            <w:pPr>
              <w:spacing w:after="200" w:line="240" w:lineRule="auto"/>
              <w:rPr>
                <w:rFonts w:ascii="Calibri" w:eastAsia="Calibri" w:hAnsi="Calibri" w:cs="Times New Roman"/>
                <w:b/>
                <w:bCs/>
                <w:color w:val="2F5496" w:themeColor="accent1" w:themeShade="BF"/>
              </w:rPr>
            </w:pPr>
          </w:p>
        </w:tc>
      </w:tr>
      <w:tr w:rsidR="00687C56" w:rsidRPr="00E34388" w14:paraId="2550C2A6" w14:textId="77777777" w:rsidTr="00643ED1">
        <w:tc>
          <w:tcPr>
            <w:tcW w:w="9639" w:type="dxa"/>
            <w:tcBorders>
              <w:top w:val="single" w:sz="12" w:space="0" w:color="4F81BD"/>
              <w:bottom w:val="single" w:sz="12" w:space="0" w:color="4F81BD"/>
            </w:tcBorders>
            <w:shd w:val="clear" w:color="auto" w:fill="D3DFEE"/>
          </w:tcPr>
          <w:p w14:paraId="4CBA10A7" w14:textId="77777777" w:rsidR="00E34388" w:rsidRPr="00E34388" w:rsidRDefault="003421CC" w:rsidP="00E34388">
            <w:pPr>
              <w:spacing w:after="200" w:line="240" w:lineRule="auto"/>
              <w:rPr>
                <w:rFonts w:ascii="Calibri" w:eastAsia="Calibri" w:hAnsi="Calibri" w:cs="Times New Roman"/>
                <w:b/>
                <w:bCs/>
                <w:color w:val="2F5496" w:themeColor="accent1" w:themeShade="BF"/>
              </w:rPr>
            </w:pPr>
            <w:r>
              <w:rPr>
                <w:rFonts w:ascii="Calibri" w:eastAsia="Calibri" w:hAnsi="Calibri" w:cs="Times New Roman"/>
                <w:b/>
                <w:bCs/>
                <w:color w:val="2F5496" w:themeColor="accent1" w:themeShade="BF"/>
              </w:rPr>
              <w:t>Oman yhdistyksen maksamat muut korvaukset ja edut</w:t>
            </w:r>
          </w:p>
          <w:p w14:paraId="191DBFB8" w14:textId="77777777" w:rsidR="00E34388" w:rsidRPr="00E34388" w:rsidRDefault="00E34388" w:rsidP="00E34388">
            <w:pPr>
              <w:spacing w:after="200" w:line="240" w:lineRule="auto"/>
              <w:rPr>
                <w:rFonts w:ascii="Calibri" w:eastAsia="Calibri" w:hAnsi="Calibri" w:cs="Times New Roman"/>
                <w:b/>
                <w:bCs/>
                <w:color w:val="2F5496" w:themeColor="accent1" w:themeShade="BF"/>
              </w:rPr>
            </w:pPr>
          </w:p>
        </w:tc>
      </w:tr>
      <w:tr w:rsidR="00687C56" w:rsidRPr="00E34388" w14:paraId="2421444C" w14:textId="77777777" w:rsidTr="00643ED1">
        <w:tc>
          <w:tcPr>
            <w:tcW w:w="9639" w:type="dxa"/>
            <w:tcBorders>
              <w:top w:val="single" w:sz="12" w:space="0" w:color="4F81BD"/>
              <w:bottom w:val="single" w:sz="12" w:space="0" w:color="4F81BD"/>
            </w:tcBorders>
          </w:tcPr>
          <w:p w14:paraId="264814C0" w14:textId="7FA92542" w:rsidR="00E34388" w:rsidRDefault="003421CC" w:rsidP="00E34388">
            <w:pPr>
              <w:spacing w:after="200" w:line="240" w:lineRule="auto"/>
              <w:rPr>
                <w:rFonts w:ascii="Calibri" w:eastAsia="Calibri" w:hAnsi="Calibri" w:cs="Times New Roman"/>
                <w:b/>
                <w:bCs/>
                <w:color w:val="2F5496" w:themeColor="accent1" w:themeShade="BF"/>
              </w:rPr>
            </w:pPr>
            <w:r>
              <w:rPr>
                <w:rFonts w:ascii="Calibri" w:eastAsia="Calibri" w:hAnsi="Calibri" w:cs="Times New Roman"/>
                <w:b/>
                <w:bCs/>
                <w:color w:val="2F5496" w:themeColor="accent1" w:themeShade="BF"/>
              </w:rPr>
              <w:t>Hakemukseen liittyvät työtehtävät ja niihin käytetty aika (Työaikakirjanpito)</w:t>
            </w:r>
            <w:r w:rsidR="00985A0D">
              <w:rPr>
                <w:rFonts w:ascii="Calibri" w:eastAsia="Calibri" w:hAnsi="Calibri" w:cs="Times New Roman"/>
                <w:b/>
                <w:bCs/>
                <w:color w:val="2F5496" w:themeColor="accent1" w:themeShade="BF"/>
              </w:rPr>
              <w:br/>
            </w:r>
          </w:p>
          <w:p w14:paraId="3650D74D" w14:textId="355CB762" w:rsidR="003421CC" w:rsidRDefault="003421CC" w:rsidP="00E34388">
            <w:pPr>
              <w:spacing w:after="200" w:line="240" w:lineRule="auto"/>
              <w:rPr>
                <w:rFonts w:ascii="Calibri" w:eastAsia="Calibri" w:hAnsi="Calibri" w:cs="Times New Roman"/>
                <w:b/>
                <w:bCs/>
                <w:color w:val="2F5496" w:themeColor="accent1" w:themeShade="BF"/>
              </w:rPr>
            </w:pPr>
          </w:p>
          <w:p w14:paraId="40F3F2E8" w14:textId="77777777" w:rsidR="002E40C8" w:rsidRDefault="002E40C8" w:rsidP="00E34388">
            <w:pPr>
              <w:spacing w:after="200" w:line="240" w:lineRule="auto"/>
              <w:rPr>
                <w:rFonts w:ascii="Calibri" w:eastAsia="Calibri" w:hAnsi="Calibri" w:cs="Times New Roman"/>
                <w:b/>
                <w:bCs/>
                <w:color w:val="2F5496" w:themeColor="accent1" w:themeShade="BF"/>
              </w:rPr>
            </w:pPr>
          </w:p>
          <w:p w14:paraId="56607EBC" w14:textId="77777777" w:rsidR="003421CC" w:rsidRPr="00E34388" w:rsidRDefault="003421CC" w:rsidP="00E34388">
            <w:pPr>
              <w:spacing w:after="200" w:line="240" w:lineRule="auto"/>
              <w:rPr>
                <w:rFonts w:ascii="Calibri" w:eastAsia="Calibri" w:hAnsi="Calibri" w:cs="Times New Roman"/>
                <w:b/>
                <w:bCs/>
                <w:color w:val="2F5496" w:themeColor="accent1" w:themeShade="BF"/>
              </w:rPr>
            </w:pPr>
          </w:p>
          <w:p w14:paraId="4EEAE35D" w14:textId="77777777" w:rsidR="00E34388" w:rsidRPr="00E34388" w:rsidRDefault="00E34388" w:rsidP="00E34388">
            <w:pPr>
              <w:spacing w:after="200" w:line="240" w:lineRule="auto"/>
              <w:rPr>
                <w:rFonts w:ascii="Calibri" w:eastAsia="Calibri" w:hAnsi="Calibri" w:cs="Times New Roman"/>
                <w:b/>
                <w:bCs/>
                <w:color w:val="2F5496" w:themeColor="accent1" w:themeShade="BF"/>
              </w:rPr>
            </w:pPr>
          </w:p>
        </w:tc>
      </w:tr>
      <w:tr w:rsidR="00687C56" w:rsidRPr="00E34388" w14:paraId="3380AF24" w14:textId="77777777" w:rsidTr="00985A0D">
        <w:tc>
          <w:tcPr>
            <w:tcW w:w="9639" w:type="dxa"/>
            <w:tcBorders>
              <w:top w:val="single" w:sz="12" w:space="0" w:color="4F81BD"/>
              <w:bottom w:val="single" w:sz="12" w:space="0" w:color="4F81BD"/>
            </w:tcBorders>
            <w:shd w:val="clear" w:color="auto" w:fill="D3DFEE"/>
          </w:tcPr>
          <w:p w14:paraId="2B45E576" w14:textId="1C33BC17" w:rsidR="00E34388" w:rsidRPr="00E34388" w:rsidRDefault="003421CC" w:rsidP="00E34388">
            <w:pPr>
              <w:spacing w:after="200" w:line="240" w:lineRule="auto"/>
              <w:rPr>
                <w:rFonts w:ascii="Calibri" w:eastAsia="Calibri" w:hAnsi="Calibri" w:cs="Times New Roman"/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365F91"/>
              </w:rPr>
              <w:br/>
              <w:t>Käytetty aika yhteensä________ h (</w:t>
            </w:r>
            <w:proofErr w:type="spellStart"/>
            <w:r>
              <w:rPr>
                <w:b/>
                <w:bCs/>
                <w:color w:val="365F91"/>
              </w:rPr>
              <w:t>m</w:t>
            </w:r>
            <w:r w:rsidR="00445E71">
              <w:rPr>
                <w:b/>
                <w:bCs/>
                <w:color w:val="365F91"/>
              </w:rPr>
              <w:t>ax</w:t>
            </w:r>
            <w:proofErr w:type="spellEnd"/>
            <w:r>
              <w:rPr>
                <w:b/>
                <w:bCs/>
                <w:color w:val="365F91"/>
              </w:rPr>
              <w:t xml:space="preserve"> 8 h)</w:t>
            </w:r>
          </w:p>
        </w:tc>
      </w:tr>
      <w:tr w:rsidR="00687C56" w:rsidRPr="00E34388" w14:paraId="2943AA68" w14:textId="77777777" w:rsidTr="00985A0D">
        <w:tc>
          <w:tcPr>
            <w:tcW w:w="9639" w:type="dxa"/>
            <w:tcBorders>
              <w:top w:val="single" w:sz="12" w:space="0" w:color="4F81BD"/>
              <w:bottom w:val="single" w:sz="12" w:space="0" w:color="4F81BD"/>
            </w:tcBorders>
            <w:vAlign w:val="bottom"/>
          </w:tcPr>
          <w:p w14:paraId="6ACBD8A9" w14:textId="1E07BB20" w:rsidR="003421CC" w:rsidRPr="00E34388" w:rsidRDefault="003421CC" w:rsidP="00687C56">
            <w:pPr>
              <w:spacing w:after="200" w:line="240" w:lineRule="auto"/>
              <w:outlineLvl w:val="0"/>
              <w:rPr>
                <w:rFonts w:ascii="Calibri" w:eastAsia="Calibri" w:hAnsi="Calibri" w:cs="Times New Roman"/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365F91"/>
              </w:rPr>
              <w:br/>
            </w:r>
            <w:r w:rsidRPr="001A0F18">
              <w:rPr>
                <w:b/>
                <w:bCs/>
                <w:color w:val="365F91"/>
              </w:rPr>
              <w:t>Haettavan tuen määrä____________€</w:t>
            </w:r>
            <w:r>
              <w:rPr>
                <w:b/>
                <w:bCs/>
                <w:color w:val="365F91"/>
              </w:rPr>
              <w:t xml:space="preserve"> (30 €/h)</w:t>
            </w:r>
            <w:r>
              <w:rPr>
                <w:b/>
                <w:bCs/>
                <w:color w:val="365F91"/>
              </w:rPr>
              <w:br/>
              <w:t>M</w:t>
            </w:r>
            <w:r w:rsidR="00445E71">
              <w:rPr>
                <w:b/>
                <w:bCs/>
                <w:color w:val="365F91"/>
              </w:rPr>
              <w:t>uista liittää mukaan kopio verokortista sekä tarvittaessa ansionmenetystodistus.</w:t>
            </w:r>
          </w:p>
        </w:tc>
      </w:tr>
      <w:tr w:rsidR="00687C56" w:rsidRPr="00E34388" w14:paraId="36E36525" w14:textId="77777777" w:rsidTr="00985A0D">
        <w:tc>
          <w:tcPr>
            <w:tcW w:w="9639" w:type="dxa"/>
            <w:tcBorders>
              <w:top w:val="single" w:sz="12" w:space="0" w:color="4F81BD"/>
              <w:bottom w:val="single" w:sz="12" w:space="0" w:color="4F81BD"/>
            </w:tcBorders>
            <w:shd w:val="clear" w:color="auto" w:fill="D3DFEE"/>
          </w:tcPr>
          <w:p w14:paraId="4849107D" w14:textId="170761D8" w:rsidR="00436471" w:rsidRDefault="00985A0D" w:rsidP="00436471">
            <w:pPr>
              <w:spacing w:after="200" w:line="240" w:lineRule="auto"/>
              <w:rPr>
                <w:rFonts w:ascii="Calibri" w:eastAsia="Calibri" w:hAnsi="Calibri" w:cs="Times New Roman"/>
                <w:b/>
                <w:bCs/>
                <w:color w:val="2F5496" w:themeColor="accent1" w:themeShade="BF"/>
              </w:rPr>
            </w:pPr>
            <w:r>
              <w:rPr>
                <w:rFonts w:ascii="Calibri" w:eastAsia="Calibri" w:hAnsi="Calibri" w:cs="Times New Roman"/>
                <w:b/>
                <w:bCs/>
                <w:color w:val="2F5496" w:themeColor="accent1" w:themeShade="BF"/>
              </w:rPr>
              <w:br/>
            </w:r>
          </w:p>
          <w:p w14:paraId="6E040187" w14:textId="77777777" w:rsidR="00436471" w:rsidRDefault="00436471" w:rsidP="00436471">
            <w:pPr>
              <w:spacing w:after="200" w:line="240" w:lineRule="auto"/>
              <w:rPr>
                <w:rFonts w:ascii="Calibri" w:eastAsia="Calibri" w:hAnsi="Calibri" w:cs="Times New Roman"/>
                <w:b/>
                <w:bCs/>
                <w:color w:val="2F5496" w:themeColor="accent1" w:themeShade="BF"/>
              </w:rPr>
            </w:pPr>
            <w:r w:rsidRPr="00E34388">
              <w:rPr>
                <w:rFonts w:ascii="Calibri" w:eastAsia="Calibri" w:hAnsi="Calibri" w:cs="Times New Roman"/>
                <w:b/>
                <w:bCs/>
                <w:color w:val="2F5496" w:themeColor="accent1" w:themeShade="BF"/>
              </w:rPr>
              <w:t>_____________________________  ___.___._______         _____________________________________</w:t>
            </w:r>
          </w:p>
          <w:p w14:paraId="619BF3C3" w14:textId="354D2B81" w:rsidR="00687C56" w:rsidRPr="00E34388" w:rsidRDefault="00436471" w:rsidP="00436471">
            <w:pPr>
              <w:spacing w:after="200" w:line="240" w:lineRule="auto"/>
              <w:rPr>
                <w:rFonts w:ascii="Calibri" w:eastAsia="Calibri" w:hAnsi="Calibri" w:cs="Times New Roman"/>
                <w:b/>
                <w:bCs/>
                <w:color w:val="2F5496" w:themeColor="accent1" w:themeShade="BF"/>
              </w:rPr>
            </w:pPr>
            <w:r>
              <w:rPr>
                <w:rFonts w:ascii="Calibri" w:eastAsia="Calibri" w:hAnsi="Calibri" w:cs="Times New Roman"/>
                <w:b/>
                <w:bCs/>
                <w:color w:val="2F5496" w:themeColor="accent1" w:themeShade="BF"/>
              </w:rPr>
              <w:t>Paikka ja aika                                                                                 Allekirjoitus</w:t>
            </w:r>
          </w:p>
        </w:tc>
      </w:tr>
      <w:tr w:rsidR="00687C56" w:rsidRPr="00E34388" w14:paraId="3BE63F49" w14:textId="77777777" w:rsidTr="00985A0D">
        <w:tc>
          <w:tcPr>
            <w:tcW w:w="9639" w:type="dxa"/>
            <w:tcBorders>
              <w:top w:val="single" w:sz="12" w:space="0" w:color="4F81BD"/>
              <w:bottom w:val="single" w:sz="12" w:space="0" w:color="4F81BD"/>
            </w:tcBorders>
          </w:tcPr>
          <w:p w14:paraId="18C735C3" w14:textId="3483ECB3" w:rsidR="00E34388" w:rsidRDefault="00643ED1" w:rsidP="00136BE9">
            <w:pPr>
              <w:spacing w:after="200" w:line="240" w:lineRule="auto"/>
              <w:rPr>
                <w:rFonts w:ascii="Calibri" w:eastAsia="Calibri" w:hAnsi="Calibri" w:cs="Times New Roman"/>
                <w:b/>
                <w:bCs/>
                <w:color w:val="2F5496" w:themeColor="accent1" w:themeShade="BF"/>
              </w:rPr>
            </w:pPr>
            <w:r>
              <w:rPr>
                <w:rFonts w:ascii="Calibri" w:eastAsia="Calibri" w:hAnsi="Calibri" w:cs="Times New Roman"/>
                <w:b/>
                <w:bCs/>
                <w:color w:val="2F5496" w:themeColor="accent1" w:themeShade="BF"/>
              </w:rPr>
              <w:t>Maksaja täyttää</w:t>
            </w:r>
          </w:p>
          <w:p w14:paraId="441C5C0E" w14:textId="77777777" w:rsidR="00985A0D" w:rsidRDefault="00985A0D" w:rsidP="00136BE9">
            <w:pPr>
              <w:spacing w:after="200" w:line="240" w:lineRule="auto"/>
              <w:rPr>
                <w:rFonts w:ascii="Calibri" w:eastAsia="Calibri" w:hAnsi="Calibri" w:cs="Times New Roman"/>
                <w:b/>
                <w:bCs/>
                <w:color w:val="2F5496" w:themeColor="accent1" w:themeShade="BF"/>
              </w:rPr>
            </w:pPr>
          </w:p>
          <w:p w14:paraId="11B3DB06" w14:textId="71244DBD" w:rsidR="00985A0D" w:rsidRPr="00E34388" w:rsidRDefault="00985A0D" w:rsidP="00136BE9">
            <w:pPr>
              <w:spacing w:after="200" w:line="240" w:lineRule="auto"/>
              <w:rPr>
                <w:rFonts w:ascii="Calibri" w:eastAsia="Calibri" w:hAnsi="Calibri" w:cs="Times New Roman"/>
                <w:b/>
                <w:bCs/>
                <w:color w:val="2F5496" w:themeColor="accent1" w:themeShade="BF"/>
              </w:rPr>
            </w:pPr>
          </w:p>
        </w:tc>
      </w:tr>
      <w:tr w:rsidR="00687C56" w:rsidRPr="00E34388" w14:paraId="17EDE41F" w14:textId="77777777" w:rsidTr="00985A0D">
        <w:trPr>
          <w:trHeight w:val="1081"/>
        </w:trPr>
        <w:tc>
          <w:tcPr>
            <w:tcW w:w="9639" w:type="dxa"/>
            <w:tcBorders>
              <w:top w:val="single" w:sz="12" w:space="0" w:color="4F81BD"/>
            </w:tcBorders>
            <w:shd w:val="clear" w:color="auto" w:fill="D3DFEE"/>
          </w:tcPr>
          <w:p w14:paraId="7DF76BC2" w14:textId="34280DE0" w:rsidR="00136BE9" w:rsidRPr="00E34388" w:rsidRDefault="00985A0D" w:rsidP="00985A0D">
            <w:pPr>
              <w:spacing w:after="200" w:line="240" w:lineRule="auto"/>
              <w:rPr>
                <w:rFonts w:ascii="Calibri" w:eastAsia="Calibri" w:hAnsi="Calibri" w:cs="Times New Roman"/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br/>
            </w:r>
            <w:r w:rsidRPr="00687C56">
              <w:rPr>
                <w:b/>
                <w:bCs/>
                <w:color w:val="2F5496" w:themeColor="accent1" w:themeShade="BF"/>
              </w:rPr>
              <w:t>Hakemuksen perusteella maksetaan hakijalle ________€</w:t>
            </w:r>
            <w:r>
              <w:rPr>
                <w:rFonts w:ascii="Calibri" w:eastAsia="Calibri" w:hAnsi="Calibri" w:cs="Times New Roman"/>
                <w:b/>
                <w:bCs/>
                <w:color w:val="2F5496" w:themeColor="accent1" w:themeShade="BF"/>
              </w:rPr>
              <w:br/>
              <w:t xml:space="preserve"> </w:t>
            </w:r>
          </w:p>
        </w:tc>
      </w:tr>
    </w:tbl>
    <w:p w14:paraId="1158DBC4" w14:textId="77777777" w:rsidR="00E34388" w:rsidRDefault="00E34388"/>
    <w:p w14:paraId="18F3AC19" w14:textId="77777777" w:rsidR="00E34388" w:rsidRDefault="00E34388" w:rsidP="00E34388"/>
    <w:p w14:paraId="7355E4D0" w14:textId="77777777" w:rsidR="00436471" w:rsidRDefault="00436471" w:rsidP="003421CC">
      <w:pPr>
        <w:spacing w:line="240" w:lineRule="auto"/>
      </w:pPr>
    </w:p>
    <w:p w14:paraId="571DEFE8" w14:textId="1D20186E" w:rsidR="003421CC" w:rsidRDefault="003421CC" w:rsidP="003421CC">
      <w:pPr>
        <w:spacing w:line="240" w:lineRule="auto"/>
      </w:pPr>
      <w:r>
        <w:t>OHJE POIKKEUSTILANTEIDEN EDUNVALVONTATUEN HAKEMISEEN (HENKILÖ)</w:t>
      </w:r>
    </w:p>
    <w:p w14:paraId="3289734B" w14:textId="77777777" w:rsidR="003421CC" w:rsidRDefault="003421CC" w:rsidP="003421CC">
      <w:pPr>
        <w:spacing w:line="240" w:lineRule="auto"/>
      </w:pPr>
      <w:r>
        <w:t xml:space="preserve">Poikkeustilanteiden edunvalvontatuki on tarkoitettu esim. </w:t>
      </w:r>
      <w:proofErr w:type="spellStart"/>
      <w:r>
        <w:t>Yt</w:t>
      </w:r>
      <w:proofErr w:type="spellEnd"/>
      <w:r>
        <w:t xml:space="preserve"> -neuvotteluiden ja uhkaavan lomautuksen, kuntaliitosten sekä vaalivuoden aiheuttaman lisätyön korvaamiseksi yhdistyksen puheenjohtajalle. Ensisijaisesti tuki on tarkoitettu ansionmenetyksen korvaamiseen, mutta poikkeustilanteissa ei virka- tai työvapaan saaminen ole aina mahdollista. Tällöin tukea voi hakea myös suoraan tehdyn työn korvaamiseen. Tukea maksetaan enintään kahdeksan (8) tunnin ajalta.</w:t>
      </w:r>
    </w:p>
    <w:p w14:paraId="5E18E02E" w14:textId="77777777" w:rsidR="003421CC" w:rsidRPr="001F3D2A" w:rsidRDefault="003421CC" w:rsidP="003421CC">
      <w:pPr>
        <w:spacing w:line="240" w:lineRule="auto"/>
        <w:rPr>
          <w:i/>
          <w:iCs/>
        </w:rPr>
      </w:pPr>
      <w:r>
        <w:t xml:space="preserve">Hakemuslomake liitteineen (esim. verokortti) lähetetään osoitteeseen </w:t>
      </w:r>
      <w:r>
        <w:rPr>
          <w:i/>
          <w:iCs/>
        </w:rPr>
        <w:t>puheenjohtaja(at)oajpohjoispohjanmaa.fi</w:t>
      </w:r>
    </w:p>
    <w:p w14:paraId="7B5D400A" w14:textId="77777777" w:rsidR="003421CC" w:rsidRDefault="003421CC" w:rsidP="003421CC">
      <w:pPr>
        <w:spacing w:line="240" w:lineRule="auto"/>
      </w:pPr>
      <w:r>
        <w:t>Hakija on velvollinen tarvittaessa kertomaan tehdystä työstä muille puheenjohtajille ja alueyhdistyksen hallitukselle vinkiksi ja opiksi.</w:t>
      </w:r>
    </w:p>
    <w:p w14:paraId="436EBF16" w14:textId="77777777" w:rsidR="003421CC" w:rsidRDefault="003421CC" w:rsidP="003421CC">
      <w:pPr>
        <w:spacing w:line="240" w:lineRule="auto"/>
      </w:pPr>
      <w:r>
        <w:t>Tuen myöntämisestä päättää alueyhdistyksen puheenjohtaja. Päätökseen tyytymätön voi osoittaa oikaisupyynnön alueyhdistyksen hallitukselle alueyhdistyksen sihteerin kautta.</w:t>
      </w:r>
    </w:p>
    <w:p w14:paraId="0AA587C9" w14:textId="77777777" w:rsidR="003421CC" w:rsidRPr="00E34388" w:rsidRDefault="003421CC" w:rsidP="00E34388"/>
    <w:p w14:paraId="0B56E6DD" w14:textId="77777777" w:rsidR="00E34388" w:rsidRPr="00E34388" w:rsidRDefault="00E34388" w:rsidP="00E34388"/>
    <w:p w14:paraId="1FE372A5" w14:textId="77777777" w:rsidR="00E34388" w:rsidRPr="00E34388" w:rsidRDefault="00E34388" w:rsidP="00E34388"/>
    <w:p w14:paraId="73B1ECEB" w14:textId="77777777" w:rsidR="00E34388" w:rsidRPr="00E34388" w:rsidRDefault="00E34388" w:rsidP="00E34388"/>
    <w:p w14:paraId="0BDAF06E" w14:textId="77777777" w:rsidR="00E34388" w:rsidRPr="00E34388" w:rsidRDefault="00E34388" w:rsidP="00E34388"/>
    <w:p w14:paraId="69466594" w14:textId="77777777" w:rsidR="00E34388" w:rsidRPr="00E34388" w:rsidRDefault="00E34388" w:rsidP="00E34388"/>
    <w:p w14:paraId="4CB3D2C1" w14:textId="77777777" w:rsidR="00E34388" w:rsidRPr="00E34388" w:rsidRDefault="00E34388" w:rsidP="00E34388"/>
    <w:p w14:paraId="29A916D9" w14:textId="77777777" w:rsidR="00E34388" w:rsidRDefault="00E34388" w:rsidP="00E34388"/>
    <w:p w14:paraId="56DE496A" w14:textId="77777777" w:rsidR="00E34388" w:rsidRPr="00E34388" w:rsidRDefault="00E34388" w:rsidP="00E34388">
      <w:pPr>
        <w:ind w:firstLine="1304"/>
      </w:pPr>
    </w:p>
    <w:sectPr w:rsidR="00E34388" w:rsidRPr="00E34388" w:rsidSect="00136BE9">
      <w:headerReference w:type="default" r:id="rId7"/>
      <w:pgSz w:w="11906" w:h="16838"/>
      <w:pgMar w:top="284" w:right="1134" w:bottom="284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8EEAB1" w14:textId="77777777" w:rsidR="00C10D22" w:rsidRDefault="00C10D22" w:rsidP="00E34388">
      <w:pPr>
        <w:spacing w:after="0" w:line="240" w:lineRule="auto"/>
      </w:pPr>
      <w:r>
        <w:separator/>
      </w:r>
    </w:p>
  </w:endnote>
  <w:endnote w:type="continuationSeparator" w:id="0">
    <w:p w14:paraId="1474CFED" w14:textId="77777777" w:rsidR="00C10D22" w:rsidRDefault="00C10D22" w:rsidP="00E34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3BEFC0" w14:textId="77777777" w:rsidR="00C10D22" w:rsidRDefault="00C10D22" w:rsidP="00E34388">
      <w:pPr>
        <w:spacing w:after="0" w:line="240" w:lineRule="auto"/>
      </w:pPr>
      <w:r>
        <w:separator/>
      </w:r>
    </w:p>
  </w:footnote>
  <w:footnote w:type="continuationSeparator" w:id="0">
    <w:p w14:paraId="7FE9B147" w14:textId="77777777" w:rsidR="00C10D22" w:rsidRDefault="00C10D22" w:rsidP="00E34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9425EF" w14:textId="77777777" w:rsidR="00E34388" w:rsidRDefault="00E34388">
    <w:pPr>
      <w:pStyle w:val="Yltunnis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1038604" wp14:editId="2F393E71">
          <wp:simplePos x="0" y="0"/>
          <wp:positionH relativeFrom="margin">
            <wp:posOffset>-300990</wp:posOffset>
          </wp:positionH>
          <wp:positionV relativeFrom="margin">
            <wp:posOffset>-1179830</wp:posOffset>
          </wp:positionV>
          <wp:extent cx="3708000" cy="658800"/>
          <wp:effectExtent l="0" t="0" r="6985" b="8255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AJ-Pohjois-Pohjanmaa-CMYK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8000" cy="6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80337D" w14:textId="77777777" w:rsidR="00E34388" w:rsidRDefault="00E34388">
    <w:pPr>
      <w:pStyle w:val="Yltunniste"/>
    </w:pPr>
  </w:p>
  <w:p w14:paraId="7544314D" w14:textId="77777777" w:rsidR="00E34388" w:rsidRDefault="00E34388" w:rsidP="00E34388">
    <w:pPr>
      <w:spacing w:after="0" w:line="240" w:lineRule="auto"/>
    </w:pPr>
  </w:p>
  <w:p w14:paraId="54245095" w14:textId="77777777" w:rsidR="00E34388" w:rsidRDefault="00E34388" w:rsidP="00E34388">
    <w:pPr>
      <w:spacing w:after="0" w:line="240" w:lineRule="auto"/>
    </w:pPr>
  </w:p>
  <w:p w14:paraId="1034367A" w14:textId="77777777" w:rsidR="00E34388" w:rsidRDefault="00E34388" w:rsidP="00E34388">
    <w:pPr>
      <w:spacing w:after="0" w:line="240" w:lineRule="auto"/>
    </w:pPr>
    <w:r>
      <w:t>Asemakatu 22 A, 90100 Oulu</w:t>
    </w:r>
  </w:p>
  <w:p w14:paraId="3E1AB1B3" w14:textId="77777777" w:rsidR="00E34388" w:rsidRDefault="00E34388" w:rsidP="00E34388">
    <w:pPr>
      <w:spacing w:after="0" w:line="240" w:lineRule="auto"/>
    </w:pPr>
    <w:r>
      <w:t>puh. 050 4686 939</w:t>
    </w:r>
  </w:p>
  <w:p w14:paraId="211FEF87" w14:textId="77777777" w:rsidR="00E34388" w:rsidRPr="00E34388" w:rsidRDefault="00E34388" w:rsidP="00E34388">
    <w:pPr>
      <w:spacing w:after="0" w:line="240" w:lineRule="auto"/>
      <w:rPr>
        <w:rStyle w:val="Hyperlinkki"/>
      </w:rPr>
    </w:pPr>
    <w:r>
      <w:fldChar w:fldCharType="begin"/>
    </w:r>
    <w:r>
      <w:instrText xml:space="preserve"> HYPERLINK "https://www.oajpohjoispohjanmaa.fi/" </w:instrText>
    </w:r>
    <w:r>
      <w:fldChar w:fldCharType="separate"/>
    </w:r>
    <w:r w:rsidRPr="00E34388">
      <w:rPr>
        <w:rStyle w:val="Hyperlinkki"/>
      </w:rPr>
      <w:t xml:space="preserve">oajpohjoispohjanmaa.fi  </w:t>
    </w:r>
  </w:p>
  <w:p w14:paraId="6134DD2A" w14:textId="77777777" w:rsidR="00E34388" w:rsidRDefault="00E34388">
    <w:pPr>
      <w:pStyle w:val="Yltunniste"/>
    </w:pP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388"/>
    <w:rsid w:val="0010734B"/>
    <w:rsid w:val="001170AB"/>
    <w:rsid w:val="00136BE9"/>
    <w:rsid w:val="002E40C8"/>
    <w:rsid w:val="003421CC"/>
    <w:rsid w:val="00436471"/>
    <w:rsid w:val="00445E71"/>
    <w:rsid w:val="004A4689"/>
    <w:rsid w:val="004B2930"/>
    <w:rsid w:val="00643ED1"/>
    <w:rsid w:val="00687C56"/>
    <w:rsid w:val="00780A58"/>
    <w:rsid w:val="00985A0D"/>
    <w:rsid w:val="00C10D22"/>
    <w:rsid w:val="00CE1A3B"/>
    <w:rsid w:val="00D741B1"/>
    <w:rsid w:val="00DB2100"/>
    <w:rsid w:val="00E3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37F73A"/>
  <w15:chartTrackingRefBased/>
  <w15:docId w15:val="{E7CBF2AA-5227-4C93-B1C5-32685C942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E34388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34388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E343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34388"/>
  </w:style>
  <w:style w:type="paragraph" w:styleId="Alatunniste">
    <w:name w:val="footer"/>
    <w:basedOn w:val="Normaali"/>
    <w:link w:val="AlatunnisteChar"/>
    <w:uiPriority w:val="99"/>
    <w:unhideWhenUsed/>
    <w:rsid w:val="00E343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34388"/>
  </w:style>
  <w:style w:type="paragraph" w:customStyle="1" w:styleId="xdefault">
    <w:name w:val="x_default"/>
    <w:basedOn w:val="Normaali"/>
    <w:rsid w:val="00687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E8486-994A-46C6-BB63-E192CD033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Päivi Pyky</dc:creator>
  <cp:keywords/>
  <dc:description/>
  <cp:lastModifiedBy>Päivi Pyky</cp:lastModifiedBy>
  <cp:revision>2</cp:revision>
  <cp:lastPrinted>2020-05-07T07:43:00Z</cp:lastPrinted>
  <dcterms:created xsi:type="dcterms:W3CDTF">2020-05-11T06:33:00Z</dcterms:created>
  <dcterms:modified xsi:type="dcterms:W3CDTF">2020-05-11T06:33:00Z</dcterms:modified>
</cp:coreProperties>
</file>